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DB" w:rsidRDefault="008256DB" w:rsidP="008256DB">
      <w:pPr>
        <w:shd w:val="clear" w:color="auto" w:fill="FFFFFF"/>
        <w:jc w:val="center"/>
        <w:rPr>
          <w:b/>
          <w:bCs/>
          <w:i/>
          <w:color w:val="222222"/>
          <w:sz w:val="24"/>
          <w:szCs w:val="24"/>
        </w:rPr>
      </w:pPr>
      <w:r>
        <w:rPr>
          <w:noProof/>
          <w:lang w:eastAsia="it-IT"/>
        </w:rPr>
        <w:drawing>
          <wp:inline distT="0" distB="0" distL="0" distR="0" wp14:anchorId="039F2B19" wp14:editId="0C451E13">
            <wp:extent cx="885825" cy="1007663"/>
            <wp:effectExtent l="0" t="0" r="0" b="2540"/>
            <wp:docPr id="3" name="Immagine 3" descr="C:\Users\User\Desktop\BARBARA\pie venerini\modelli originali x segreteria\cropped-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RBARA\pie venerini\modelli originali x segreteria\cropped-header-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437" cy="1008359"/>
                    </a:xfrm>
                    <a:prstGeom prst="rect">
                      <a:avLst/>
                    </a:prstGeom>
                    <a:noFill/>
                    <a:ln>
                      <a:noFill/>
                    </a:ln>
                  </pic:spPr>
                </pic:pic>
              </a:graphicData>
            </a:graphic>
          </wp:inline>
        </w:drawing>
      </w:r>
    </w:p>
    <w:p w:rsidR="008256DB" w:rsidRPr="009E672A" w:rsidRDefault="008256DB" w:rsidP="008256DB">
      <w:pPr>
        <w:shd w:val="clear" w:color="auto" w:fill="FFFFFF"/>
        <w:jc w:val="center"/>
        <w:rPr>
          <w:i/>
          <w:color w:val="8496B0" w:themeColor="text2" w:themeTint="99"/>
          <w:sz w:val="19"/>
          <w:szCs w:val="19"/>
        </w:rPr>
      </w:pPr>
      <w:r w:rsidRPr="009E672A">
        <w:rPr>
          <w:b/>
          <w:bCs/>
          <w:i/>
          <w:color w:val="8496B0" w:themeColor="text2" w:themeTint="99"/>
          <w:sz w:val="24"/>
          <w:szCs w:val="24"/>
        </w:rPr>
        <w:t>Scuola Paritaria dell’Infanzia e Primaria “Beata Rosa Venerini”</w:t>
      </w:r>
    </w:p>
    <w:p w:rsidR="008256DB" w:rsidRPr="004E550D" w:rsidRDefault="008256DB" w:rsidP="008256DB">
      <w:pPr>
        <w:shd w:val="clear" w:color="auto" w:fill="FFFFFF"/>
        <w:jc w:val="center"/>
        <w:rPr>
          <w:sz w:val="19"/>
          <w:szCs w:val="19"/>
        </w:rPr>
      </w:pPr>
      <w:r w:rsidRPr="004E550D">
        <w:rPr>
          <w:color w:val="222222"/>
          <w:sz w:val="24"/>
          <w:szCs w:val="24"/>
        </w:rPr>
        <w:t>Via B. </w:t>
      </w:r>
      <w:hyperlink r:id="rId6" w:history="1">
        <w:r w:rsidRPr="009E672A">
          <w:rPr>
            <w:rStyle w:val="Collegamentoipertestuale"/>
            <w:sz w:val="24"/>
            <w:szCs w:val="24"/>
          </w:rPr>
          <w:t xml:space="preserve">Rosa Venerini 6, </w:t>
        </w:r>
      </w:hyperlink>
      <w:r w:rsidRPr="009E672A">
        <w:rPr>
          <w:sz w:val="24"/>
          <w:szCs w:val="24"/>
        </w:rPr>
        <w:t>00072</w:t>
      </w:r>
      <w:r w:rsidRPr="004E550D">
        <w:rPr>
          <w:sz w:val="24"/>
          <w:szCs w:val="24"/>
        </w:rPr>
        <w:t> ARICCIA (RM)</w:t>
      </w:r>
    </w:p>
    <w:p w:rsidR="008256DB" w:rsidRPr="004E550D" w:rsidRDefault="008256DB" w:rsidP="008256DB">
      <w:pPr>
        <w:shd w:val="clear" w:color="auto" w:fill="FFFFFF"/>
        <w:jc w:val="center"/>
        <w:rPr>
          <w:sz w:val="19"/>
          <w:szCs w:val="19"/>
          <w:lang w:val="en-US"/>
        </w:rPr>
      </w:pPr>
      <w:r w:rsidRPr="004E550D">
        <w:rPr>
          <w:sz w:val="24"/>
          <w:szCs w:val="24"/>
          <w:lang w:val="en-US"/>
        </w:rPr>
        <w:t>Tel. 06-933.03.47 - Fax. 06-933.92.087</w:t>
      </w:r>
    </w:p>
    <w:p w:rsidR="008256DB" w:rsidRPr="009E672A" w:rsidRDefault="008256DB" w:rsidP="008256DB">
      <w:pPr>
        <w:shd w:val="clear" w:color="auto" w:fill="FFFFFF"/>
        <w:jc w:val="center"/>
        <w:rPr>
          <w:sz w:val="19"/>
          <w:szCs w:val="19"/>
          <w:lang w:val="en-US"/>
        </w:rPr>
      </w:pPr>
      <w:r w:rsidRPr="009E672A">
        <w:rPr>
          <w:sz w:val="24"/>
          <w:szCs w:val="24"/>
          <w:lang w:val="en-US"/>
        </w:rPr>
        <w:t>E-mail: </w:t>
      </w:r>
      <w:hyperlink r:id="rId7" w:tgtFrame="_blank" w:history="1">
        <w:r w:rsidRPr="009E672A">
          <w:rPr>
            <w:rStyle w:val="Collegamentoipertestuale"/>
            <w:sz w:val="24"/>
            <w:szCs w:val="24"/>
            <w:lang w:val="en-US"/>
          </w:rPr>
          <w:t>venerini@venerini-ariccia.it</w:t>
        </w:r>
      </w:hyperlink>
    </w:p>
    <w:p w:rsidR="008256DB" w:rsidRDefault="008256DB" w:rsidP="008256DB">
      <w:r>
        <w:rPr>
          <w:rStyle w:val="Collegamentoipertestuale"/>
          <w:color w:val="auto"/>
          <w:sz w:val="24"/>
          <w:szCs w:val="24"/>
          <w:u w:val="none"/>
        </w:rPr>
        <w:t xml:space="preserve">                                                                         </w:t>
      </w:r>
      <w:hyperlink r:id="rId8" w:tgtFrame="_blank" w:history="1">
        <w:r w:rsidRPr="009E672A">
          <w:rPr>
            <w:rStyle w:val="Collegamentoipertestuale"/>
            <w:sz w:val="24"/>
            <w:szCs w:val="24"/>
          </w:rPr>
          <w:t>www.venerini-ariccia.it</w:t>
        </w:r>
      </w:hyperlink>
    </w:p>
    <w:p w:rsidR="00044CC3" w:rsidRDefault="00C622C6">
      <w:proofErr w:type="spellStart"/>
      <w:r>
        <w:t>Prot</w:t>
      </w:r>
      <w:proofErr w:type="spellEnd"/>
      <w:r>
        <w:t xml:space="preserve"> nr 686 del 24 febbraio 2020</w:t>
      </w:r>
    </w:p>
    <w:p w:rsidR="00C622C6" w:rsidRDefault="00C622C6" w:rsidP="00C622C6">
      <w:pPr>
        <w:jc w:val="right"/>
      </w:pPr>
      <w:r>
        <w:t>Ai Docenti</w:t>
      </w:r>
    </w:p>
    <w:p w:rsidR="00C622C6" w:rsidRDefault="00C622C6" w:rsidP="00C622C6">
      <w:pPr>
        <w:jc w:val="right"/>
      </w:pPr>
      <w:r>
        <w:t>Alle Famiglie</w:t>
      </w:r>
    </w:p>
    <w:p w:rsidR="00C622C6" w:rsidRDefault="00C622C6" w:rsidP="008256DB">
      <w:pPr>
        <w:jc w:val="right"/>
      </w:pPr>
      <w:r>
        <w:t>Al Personale ATA</w:t>
      </w:r>
    </w:p>
    <w:p w:rsidR="00C622C6" w:rsidRPr="008256DB" w:rsidRDefault="00C622C6">
      <w:pPr>
        <w:rPr>
          <w:b/>
        </w:rPr>
      </w:pPr>
      <w:r w:rsidRPr="00F350FB">
        <w:rPr>
          <w:b/>
        </w:rPr>
        <w:t>Oggetto: Pandemia da Coronavirus</w:t>
      </w:r>
      <w:r w:rsidR="008256DB">
        <w:rPr>
          <w:b/>
        </w:rPr>
        <w:t>.</w:t>
      </w:r>
    </w:p>
    <w:p w:rsidR="00C622C6" w:rsidRDefault="00C622C6">
      <w:r>
        <w:t>Il diffondersi del SARS-CoV-2 (Coronavirus), con conseguente pandemia di COVID-19. Ha indotto il Consiglio dei Ministri a varare con urgenza misure volte a tutelare la salute dei cittadini. Per quanto riguarda la scuola ha dato facoltà al Ministro competente di vietare lo svolgimento delle gite di istruzione sia sul territorio nazionale che all’estero. La Ministra Azzolina in un comunicato apparso sul sito del Ministero dell’istruzione ha così dichiarato:</w:t>
      </w:r>
    </w:p>
    <w:p w:rsidR="00C622C6" w:rsidRPr="00C622C6" w:rsidRDefault="00C622C6">
      <w:pPr>
        <w:rPr>
          <w:b/>
          <w:i/>
        </w:rPr>
      </w:pPr>
      <w:r w:rsidRPr="00C622C6">
        <w:rPr>
          <w:b/>
          <w:i/>
        </w:rPr>
        <w:t>“Il Ministero dell’Istruzione informa che, in attesa dell’adozione formale dell’ordinanza prevista dal decreto approvato in Consiglio dei Ministri, per motivi precauzionali, i viaggi di istruzione vanno comunque sospesi a partire già da oggi domenica 23 febbraio 2020. Si ringraziano le scuole e i dirigenti scolastici per la collaborazione.”</w:t>
      </w:r>
    </w:p>
    <w:p w:rsidR="00C622C6" w:rsidRDefault="00C622C6">
      <w:r>
        <w:t>La sospensione si applica dunque anche alle gite programmate dalla nostra scuola, senza nessuna eccezione di grado o distanza del luogo da visitare.</w:t>
      </w:r>
    </w:p>
    <w:p w:rsidR="00C622C6" w:rsidRDefault="00C622C6">
      <w:r>
        <w:t>L’atto formale di cui parla la Ministra conterrà elementi tali da salvaguardare gli interessi sia delle famiglie che degli enti organizzativi delle suddette uscite didattiche.</w:t>
      </w:r>
    </w:p>
    <w:p w:rsidR="00ED5F74" w:rsidRDefault="001527BB" w:rsidP="00ED5F74">
      <w:pPr>
        <w:pStyle w:val="Corpotesto"/>
        <w:spacing w:line="291" w:lineRule="exact"/>
        <w:ind w:left="113"/>
      </w:pPr>
      <w:r>
        <w:t xml:space="preserve">Si invitano gli studenti ammalati a non rientrare a scuola </w:t>
      </w:r>
      <w:r w:rsidR="006D6812">
        <w:t>se non perfettamente guariti e, anche se il certificato medico non è obbligatorio, di accertarsi con il proprio medico che il rientro a scuola sia effettivamente possibile.</w:t>
      </w:r>
    </w:p>
    <w:p w:rsidR="00ED5F74" w:rsidRDefault="00ED5F74" w:rsidP="00ED5F74">
      <w:pPr>
        <w:pStyle w:val="Corpotesto"/>
        <w:spacing w:line="291" w:lineRule="exact"/>
        <w:ind w:left="113"/>
      </w:pPr>
    </w:p>
    <w:p w:rsidR="00ED5F74" w:rsidRDefault="00D81142" w:rsidP="00ED5F74">
      <w:pPr>
        <w:pStyle w:val="Corpotesto"/>
        <w:spacing w:line="291" w:lineRule="exact"/>
        <w:ind w:left="113"/>
      </w:pPr>
      <w:r>
        <w:t xml:space="preserve">Di seguito le misure principali che </w:t>
      </w:r>
      <w:r w:rsidR="00ED5F74">
        <w:t xml:space="preserve"> l’Istituto </w:t>
      </w:r>
      <w:bookmarkStart w:id="0" w:name="_GoBack"/>
      <w:bookmarkEnd w:id="0"/>
      <w:r w:rsidR="00ED5F74">
        <w:t>intende adottare:</w:t>
      </w:r>
    </w:p>
    <w:p w:rsidR="00ED5F74" w:rsidRDefault="00ED5F74" w:rsidP="00ED5F74">
      <w:pPr>
        <w:pStyle w:val="Paragrafoelenco"/>
        <w:widowControl w:val="0"/>
        <w:numPr>
          <w:ilvl w:val="0"/>
          <w:numId w:val="3"/>
        </w:numPr>
        <w:tabs>
          <w:tab w:val="left" w:pos="833"/>
          <w:tab w:val="left" w:pos="834"/>
        </w:tabs>
        <w:autoSpaceDE w:val="0"/>
        <w:autoSpaceDN w:val="0"/>
        <w:spacing w:after="0" w:line="244" w:lineRule="auto"/>
        <w:ind w:right="117"/>
        <w:contextualSpacing w:val="0"/>
        <w:rPr>
          <w:sz w:val="24"/>
        </w:rPr>
      </w:pPr>
      <w:proofErr w:type="gramStart"/>
      <w:r>
        <w:rPr>
          <w:sz w:val="24"/>
        </w:rPr>
        <w:t>tutti</w:t>
      </w:r>
      <w:proofErr w:type="gramEnd"/>
      <w:r>
        <w:rPr>
          <w:sz w:val="24"/>
        </w:rPr>
        <w:t xml:space="preserve"> i bagni della scuola saranno dotati di sapone antibatterico e di gel disinfettante per le mani tipo</w:t>
      </w:r>
      <w:r>
        <w:rPr>
          <w:spacing w:val="-8"/>
          <w:sz w:val="24"/>
        </w:rPr>
        <w:t xml:space="preserve"> </w:t>
      </w:r>
      <w:r>
        <w:rPr>
          <w:sz w:val="24"/>
        </w:rPr>
        <w:t>Amuchina;</w:t>
      </w:r>
    </w:p>
    <w:p w:rsidR="00ED5F74" w:rsidRDefault="00ED5F74" w:rsidP="00ED5F74">
      <w:pPr>
        <w:pStyle w:val="Paragrafoelenco"/>
        <w:widowControl w:val="0"/>
        <w:numPr>
          <w:ilvl w:val="0"/>
          <w:numId w:val="3"/>
        </w:numPr>
        <w:tabs>
          <w:tab w:val="left" w:pos="833"/>
          <w:tab w:val="left" w:pos="834"/>
        </w:tabs>
        <w:autoSpaceDE w:val="0"/>
        <w:autoSpaceDN w:val="0"/>
        <w:spacing w:after="0" w:line="240" w:lineRule="auto"/>
        <w:ind w:right="123"/>
        <w:contextualSpacing w:val="0"/>
        <w:rPr>
          <w:sz w:val="24"/>
        </w:rPr>
      </w:pPr>
      <w:proofErr w:type="gramStart"/>
      <w:r>
        <w:rPr>
          <w:sz w:val="24"/>
        </w:rPr>
        <w:t>le</w:t>
      </w:r>
      <w:proofErr w:type="gramEnd"/>
      <w:r>
        <w:rPr>
          <w:sz w:val="24"/>
        </w:rPr>
        <w:t xml:space="preserve"> maestre si adopereranno perché i bambini effettuino il lavaggio delle mani con una minima periodicità: all’entrata, prima della merenda( e/o del pranzo), dopo la ricreazione e</w:t>
      </w:r>
      <w:r>
        <w:rPr>
          <w:spacing w:val="-16"/>
          <w:sz w:val="24"/>
        </w:rPr>
        <w:t xml:space="preserve"> </w:t>
      </w:r>
      <w:r>
        <w:rPr>
          <w:sz w:val="24"/>
        </w:rPr>
        <w:t>all’uscita;</w:t>
      </w:r>
    </w:p>
    <w:p w:rsidR="00ED5F74" w:rsidRDefault="00ED5F74" w:rsidP="00ED5F74">
      <w:pPr>
        <w:pStyle w:val="Paragrafoelenco"/>
        <w:widowControl w:val="0"/>
        <w:numPr>
          <w:ilvl w:val="0"/>
          <w:numId w:val="3"/>
        </w:numPr>
        <w:tabs>
          <w:tab w:val="left" w:pos="833"/>
          <w:tab w:val="left" w:pos="834"/>
        </w:tabs>
        <w:autoSpaceDE w:val="0"/>
        <w:autoSpaceDN w:val="0"/>
        <w:spacing w:after="0" w:line="244" w:lineRule="auto"/>
        <w:ind w:right="126"/>
        <w:contextualSpacing w:val="0"/>
        <w:rPr>
          <w:sz w:val="24"/>
        </w:rPr>
      </w:pPr>
      <w:proofErr w:type="gramStart"/>
      <w:r>
        <w:rPr>
          <w:sz w:val="24"/>
        </w:rPr>
        <w:t>a</w:t>
      </w:r>
      <w:proofErr w:type="gramEnd"/>
      <w:r>
        <w:rPr>
          <w:sz w:val="24"/>
        </w:rPr>
        <w:t xml:space="preserve"> tutti gli alunni verranno illustrate le misure previste dall’opuscolo del ministero della </w:t>
      </w:r>
      <w:r>
        <w:rPr>
          <w:sz w:val="24"/>
        </w:rPr>
        <w:lastRenderedPageBreak/>
        <w:t>salute e sarà mostrato un video sul corretto lavaggio delle</w:t>
      </w:r>
      <w:r>
        <w:rPr>
          <w:spacing w:val="-19"/>
          <w:sz w:val="24"/>
        </w:rPr>
        <w:t xml:space="preserve"> </w:t>
      </w:r>
      <w:r>
        <w:rPr>
          <w:sz w:val="24"/>
        </w:rPr>
        <w:t>mani;</w:t>
      </w:r>
    </w:p>
    <w:p w:rsidR="00ED5F74" w:rsidRDefault="00ED5F74" w:rsidP="00ED5F74">
      <w:pPr>
        <w:pStyle w:val="Paragrafoelenco"/>
        <w:widowControl w:val="0"/>
        <w:numPr>
          <w:ilvl w:val="0"/>
          <w:numId w:val="3"/>
        </w:numPr>
        <w:tabs>
          <w:tab w:val="left" w:pos="833"/>
          <w:tab w:val="left" w:pos="834"/>
        </w:tabs>
        <w:autoSpaceDE w:val="0"/>
        <w:autoSpaceDN w:val="0"/>
        <w:spacing w:after="0" w:line="296" w:lineRule="exact"/>
        <w:contextualSpacing w:val="0"/>
        <w:rPr>
          <w:sz w:val="24"/>
        </w:rPr>
      </w:pPr>
      <w:proofErr w:type="gramStart"/>
      <w:r>
        <w:rPr>
          <w:sz w:val="24"/>
        </w:rPr>
        <w:t>per</w:t>
      </w:r>
      <w:proofErr w:type="gramEnd"/>
      <w:r>
        <w:rPr>
          <w:sz w:val="24"/>
        </w:rPr>
        <w:t xml:space="preserve"> la pulizia delle superfici verranno utilizzati detergenti a base di cloro e</w:t>
      </w:r>
      <w:r>
        <w:rPr>
          <w:spacing w:val="-20"/>
          <w:sz w:val="24"/>
        </w:rPr>
        <w:t xml:space="preserve"> </w:t>
      </w:r>
      <w:r>
        <w:rPr>
          <w:sz w:val="24"/>
        </w:rPr>
        <w:t>alcol;</w:t>
      </w:r>
    </w:p>
    <w:p w:rsidR="00ED5F74" w:rsidRDefault="00ED5F74" w:rsidP="00ED5F74">
      <w:pPr>
        <w:pStyle w:val="Paragrafoelenco"/>
        <w:widowControl w:val="0"/>
        <w:numPr>
          <w:ilvl w:val="0"/>
          <w:numId w:val="3"/>
        </w:numPr>
        <w:tabs>
          <w:tab w:val="left" w:pos="833"/>
          <w:tab w:val="left" w:pos="834"/>
        </w:tabs>
        <w:autoSpaceDE w:val="0"/>
        <w:autoSpaceDN w:val="0"/>
        <w:spacing w:after="0" w:line="240" w:lineRule="auto"/>
        <w:contextualSpacing w:val="0"/>
        <w:rPr>
          <w:sz w:val="24"/>
        </w:rPr>
      </w:pPr>
      <w:proofErr w:type="gramStart"/>
      <w:r>
        <w:rPr>
          <w:sz w:val="24"/>
        </w:rPr>
        <w:t>verranno</w:t>
      </w:r>
      <w:proofErr w:type="gramEnd"/>
      <w:r>
        <w:rPr>
          <w:sz w:val="24"/>
        </w:rPr>
        <w:t xml:space="preserve"> sospesi tutti i viaggi di istruzione e le gite scolastiche in Italia e</w:t>
      </w:r>
      <w:r>
        <w:rPr>
          <w:spacing w:val="-26"/>
          <w:sz w:val="24"/>
        </w:rPr>
        <w:t xml:space="preserve"> </w:t>
      </w:r>
      <w:r>
        <w:rPr>
          <w:sz w:val="24"/>
        </w:rPr>
        <w:t>all’estero.</w:t>
      </w:r>
    </w:p>
    <w:p w:rsidR="00ED5F74" w:rsidRDefault="00ED5F74" w:rsidP="00ED5F74">
      <w:pPr>
        <w:pStyle w:val="Corpotesto"/>
        <w:spacing w:before="2"/>
        <w:rPr>
          <w:sz w:val="23"/>
        </w:rPr>
      </w:pPr>
    </w:p>
    <w:p w:rsidR="00ED5F74" w:rsidRDefault="00ED5F74" w:rsidP="00ED5F74">
      <w:pPr>
        <w:pStyle w:val="Corpotesto"/>
        <w:spacing w:before="1" w:line="291" w:lineRule="exact"/>
        <w:ind w:left="113"/>
      </w:pPr>
      <w:r>
        <w:t>Per i genitori</w:t>
      </w:r>
    </w:p>
    <w:p w:rsidR="00ED5F74" w:rsidRDefault="00ED5F74" w:rsidP="00ED5F74">
      <w:pPr>
        <w:pStyle w:val="Paragrafoelenco"/>
        <w:widowControl w:val="0"/>
        <w:numPr>
          <w:ilvl w:val="0"/>
          <w:numId w:val="3"/>
        </w:numPr>
        <w:tabs>
          <w:tab w:val="left" w:pos="833"/>
          <w:tab w:val="left" w:pos="834"/>
        </w:tabs>
        <w:autoSpaceDE w:val="0"/>
        <w:autoSpaceDN w:val="0"/>
        <w:spacing w:after="0" w:line="303" w:lineRule="exact"/>
        <w:contextualSpacing w:val="0"/>
        <w:rPr>
          <w:sz w:val="24"/>
        </w:rPr>
      </w:pPr>
      <w:proofErr w:type="gramStart"/>
      <w:r>
        <w:rPr>
          <w:sz w:val="24"/>
        </w:rPr>
        <w:t>si</w:t>
      </w:r>
      <w:proofErr w:type="gramEnd"/>
      <w:r>
        <w:rPr>
          <w:sz w:val="24"/>
        </w:rPr>
        <w:t xml:space="preserve"> chiede di dotare tutti i bambini di gel disinfettante</w:t>
      </w:r>
      <w:r>
        <w:rPr>
          <w:spacing w:val="-11"/>
          <w:sz w:val="24"/>
        </w:rPr>
        <w:t xml:space="preserve"> </w:t>
      </w:r>
      <w:r>
        <w:rPr>
          <w:sz w:val="24"/>
        </w:rPr>
        <w:t>personale;</w:t>
      </w:r>
    </w:p>
    <w:p w:rsidR="00ED5F74" w:rsidRDefault="00ED5F74" w:rsidP="00ED5F74">
      <w:pPr>
        <w:pStyle w:val="Paragrafoelenco"/>
        <w:widowControl w:val="0"/>
        <w:numPr>
          <w:ilvl w:val="0"/>
          <w:numId w:val="3"/>
        </w:numPr>
        <w:tabs>
          <w:tab w:val="left" w:pos="833"/>
          <w:tab w:val="left" w:pos="834"/>
        </w:tabs>
        <w:autoSpaceDE w:val="0"/>
        <w:autoSpaceDN w:val="0"/>
        <w:spacing w:after="0" w:line="244" w:lineRule="auto"/>
        <w:ind w:right="112"/>
        <w:contextualSpacing w:val="0"/>
        <w:rPr>
          <w:sz w:val="24"/>
        </w:rPr>
      </w:pPr>
      <w:proofErr w:type="gramStart"/>
      <w:r>
        <w:rPr>
          <w:sz w:val="24"/>
        </w:rPr>
        <w:t>evitare</w:t>
      </w:r>
      <w:proofErr w:type="gramEnd"/>
      <w:r>
        <w:rPr>
          <w:sz w:val="24"/>
        </w:rPr>
        <w:t xml:space="preserve"> di mandare a scuola bambini con infezioni respiratorie acute anche in assenza di febbre;</w:t>
      </w:r>
    </w:p>
    <w:p w:rsidR="00ED5F74" w:rsidRPr="00ED5F74" w:rsidRDefault="00ED5F74" w:rsidP="00ED5F74">
      <w:pPr>
        <w:pStyle w:val="Paragrafoelenco"/>
        <w:widowControl w:val="0"/>
        <w:numPr>
          <w:ilvl w:val="0"/>
          <w:numId w:val="3"/>
        </w:numPr>
        <w:tabs>
          <w:tab w:val="left" w:pos="833"/>
          <w:tab w:val="left" w:pos="834"/>
        </w:tabs>
        <w:autoSpaceDE w:val="0"/>
        <w:autoSpaceDN w:val="0"/>
        <w:spacing w:after="0" w:line="295" w:lineRule="exact"/>
        <w:contextualSpacing w:val="0"/>
        <w:rPr>
          <w:b/>
          <w:sz w:val="24"/>
        </w:rPr>
      </w:pPr>
      <w:proofErr w:type="gramStart"/>
      <w:r w:rsidRPr="00ED5F74">
        <w:rPr>
          <w:b/>
          <w:sz w:val="24"/>
        </w:rPr>
        <w:t>segnalare</w:t>
      </w:r>
      <w:proofErr w:type="gramEnd"/>
      <w:r w:rsidRPr="00ED5F74">
        <w:rPr>
          <w:b/>
          <w:sz w:val="24"/>
        </w:rPr>
        <w:t xml:space="preserve"> eventuali viaggi nelle aree principalmente coinvolte dal</w:t>
      </w:r>
      <w:r w:rsidRPr="00ED5F74">
        <w:rPr>
          <w:b/>
          <w:spacing w:val="-13"/>
          <w:sz w:val="24"/>
        </w:rPr>
        <w:t xml:space="preserve"> </w:t>
      </w:r>
      <w:r>
        <w:rPr>
          <w:b/>
          <w:sz w:val="24"/>
        </w:rPr>
        <w:t>contagio E’ DA CONSIDERARSI UN ATTO DOVUTO ALLA COMUNITA’.</w:t>
      </w:r>
    </w:p>
    <w:p w:rsidR="00ED5F74" w:rsidRDefault="00ED5F74" w:rsidP="00ED5F74">
      <w:pPr>
        <w:pStyle w:val="Corpotesto"/>
        <w:spacing w:before="2"/>
      </w:pPr>
    </w:p>
    <w:p w:rsidR="00ED5F74" w:rsidRDefault="00ED5F74" w:rsidP="00ED5F74">
      <w:pPr>
        <w:pStyle w:val="Corpotesto"/>
        <w:spacing w:line="271" w:lineRule="auto"/>
        <w:ind w:left="113" w:right="160"/>
      </w:pPr>
      <w:r>
        <w:t>Tutte le misure elencate potranno ovviamente essere aggiornate ed integrate sulla base di ulteriori indicazioni provenienti dalle autorità</w:t>
      </w:r>
      <w:r>
        <w:rPr>
          <w:spacing w:val="-11"/>
        </w:rPr>
        <w:t xml:space="preserve"> </w:t>
      </w:r>
      <w:r>
        <w:t>competenti.</w:t>
      </w:r>
    </w:p>
    <w:p w:rsidR="00ED5F74" w:rsidRDefault="00ED5F74" w:rsidP="00ED5F74">
      <w:pPr>
        <w:pStyle w:val="Corpotesto"/>
        <w:spacing w:before="208"/>
      </w:pPr>
      <w:r>
        <w:t>Si confida nella collaborazione di tutti per assicurare un sereno prosieguo dell’attività didattica</w:t>
      </w:r>
    </w:p>
    <w:p w:rsidR="00ED5F74" w:rsidRDefault="00ED5F74"/>
    <w:p w:rsidR="006D6812" w:rsidRDefault="006D6812">
      <w:r>
        <w:t xml:space="preserve">Invito tutta la comunità educante </w:t>
      </w:r>
      <w:proofErr w:type="spellStart"/>
      <w:r>
        <w:t>nonchè</w:t>
      </w:r>
      <w:proofErr w:type="spellEnd"/>
      <w:r>
        <w:t xml:space="preserve"> le famiglie a comportamenti razionali di fronte a questa emergenza sanitaria. Lasciare che il panico abbia la meglio creerebbe danni maggiori della pandemia.</w:t>
      </w:r>
    </w:p>
    <w:p w:rsidR="00ED5F74" w:rsidRDefault="00ED5F74"/>
    <w:p w:rsidR="00ED5F74" w:rsidRDefault="00ED5F74">
      <w:r>
        <w:t>La Coordinatrice Didattica</w:t>
      </w:r>
    </w:p>
    <w:p w:rsidR="00ED5F74" w:rsidRDefault="00ED5F74">
      <w:r>
        <w:t>Mariangela De Tora</w:t>
      </w:r>
    </w:p>
    <w:sectPr w:rsidR="00ED5F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453"/>
    <w:multiLevelType w:val="hybridMultilevel"/>
    <w:tmpl w:val="30105916"/>
    <w:lvl w:ilvl="0" w:tplc="33326440">
      <w:numFmt w:val="bullet"/>
      <w:lvlText w:val=""/>
      <w:lvlJc w:val="left"/>
      <w:pPr>
        <w:ind w:left="833" w:hanging="361"/>
      </w:pPr>
      <w:rPr>
        <w:rFonts w:ascii="Symbol" w:eastAsia="Symbol" w:hAnsi="Symbol" w:cs="Symbol" w:hint="default"/>
        <w:w w:val="100"/>
        <w:sz w:val="24"/>
        <w:szCs w:val="24"/>
        <w:lang w:val="it-IT" w:eastAsia="it-IT" w:bidi="it-IT"/>
      </w:rPr>
    </w:lvl>
    <w:lvl w:ilvl="1" w:tplc="42807EE0">
      <w:numFmt w:val="bullet"/>
      <w:lvlText w:val="•"/>
      <w:lvlJc w:val="left"/>
      <w:pPr>
        <w:ind w:left="1742" w:hanging="361"/>
      </w:pPr>
      <w:rPr>
        <w:rFonts w:hint="default"/>
        <w:lang w:val="it-IT" w:eastAsia="it-IT" w:bidi="it-IT"/>
      </w:rPr>
    </w:lvl>
    <w:lvl w:ilvl="2" w:tplc="C624DF98">
      <w:numFmt w:val="bullet"/>
      <w:lvlText w:val="•"/>
      <w:lvlJc w:val="left"/>
      <w:pPr>
        <w:ind w:left="2644" w:hanging="361"/>
      </w:pPr>
      <w:rPr>
        <w:rFonts w:hint="default"/>
        <w:lang w:val="it-IT" w:eastAsia="it-IT" w:bidi="it-IT"/>
      </w:rPr>
    </w:lvl>
    <w:lvl w:ilvl="3" w:tplc="4EF0E208">
      <w:numFmt w:val="bullet"/>
      <w:lvlText w:val="•"/>
      <w:lvlJc w:val="left"/>
      <w:pPr>
        <w:ind w:left="3547" w:hanging="361"/>
      </w:pPr>
      <w:rPr>
        <w:rFonts w:hint="default"/>
        <w:lang w:val="it-IT" w:eastAsia="it-IT" w:bidi="it-IT"/>
      </w:rPr>
    </w:lvl>
    <w:lvl w:ilvl="4" w:tplc="F93860A4">
      <w:numFmt w:val="bullet"/>
      <w:lvlText w:val="•"/>
      <w:lvlJc w:val="left"/>
      <w:pPr>
        <w:ind w:left="4449" w:hanging="361"/>
      </w:pPr>
      <w:rPr>
        <w:rFonts w:hint="default"/>
        <w:lang w:val="it-IT" w:eastAsia="it-IT" w:bidi="it-IT"/>
      </w:rPr>
    </w:lvl>
    <w:lvl w:ilvl="5" w:tplc="D9B6B220">
      <w:numFmt w:val="bullet"/>
      <w:lvlText w:val="•"/>
      <w:lvlJc w:val="left"/>
      <w:pPr>
        <w:ind w:left="5352" w:hanging="361"/>
      </w:pPr>
      <w:rPr>
        <w:rFonts w:hint="default"/>
        <w:lang w:val="it-IT" w:eastAsia="it-IT" w:bidi="it-IT"/>
      </w:rPr>
    </w:lvl>
    <w:lvl w:ilvl="6" w:tplc="1FD81B1C">
      <w:numFmt w:val="bullet"/>
      <w:lvlText w:val="•"/>
      <w:lvlJc w:val="left"/>
      <w:pPr>
        <w:ind w:left="6254" w:hanging="361"/>
      </w:pPr>
      <w:rPr>
        <w:rFonts w:hint="default"/>
        <w:lang w:val="it-IT" w:eastAsia="it-IT" w:bidi="it-IT"/>
      </w:rPr>
    </w:lvl>
    <w:lvl w:ilvl="7" w:tplc="673A997A">
      <w:numFmt w:val="bullet"/>
      <w:lvlText w:val="•"/>
      <w:lvlJc w:val="left"/>
      <w:pPr>
        <w:ind w:left="7156" w:hanging="361"/>
      </w:pPr>
      <w:rPr>
        <w:rFonts w:hint="default"/>
        <w:lang w:val="it-IT" w:eastAsia="it-IT" w:bidi="it-IT"/>
      </w:rPr>
    </w:lvl>
    <w:lvl w:ilvl="8" w:tplc="8E20E9AC">
      <w:numFmt w:val="bullet"/>
      <w:lvlText w:val="•"/>
      <w:lvlJc w:val="left"/>
      <w:pPr>
        <w:ind w:left="8059" w:hanging="361"/>
      </w:pPr>
      <w:rPr>
        <w:rFonts w:hint="default"/>
        <w:lang w:val="it-IT" w:eastAsia="it-IT" w:bidi="it-IT"/>
      </w:rPr>
    </w:lvl>
  </w:abstractNum>
  <w:abstractNum w:abstractNumId="1" w15:restartNumberingAfterBreak="0">
    <w:nsid w:val="321040E8"/>
    <w:multiLevelType w:val="hybridMultilevel"/>
    <w:tmpl w:val="0E540F2E"/>
    <w:lvl w:ilvl="0" w:tplc="B968478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CC309A"/>
    <w:multiLevelType w:val="hybridMultilevel"/>
    <w:tmpl w:val="AB3E04B4"/>
    <w:lvl w:ilvl="0" w:tplc="B27018B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C6"/>
    <w:rsid w:val="00044CC3"/>
    <w:rsid w:val="001527BB"/>
    <w:rsid w:val="0043202C"/>
    <w:rsid w:val="006D6812"/>
    <w:rsid w:val="008256DB"/>
    <w:rsid w:val="00C622C6"/>
    <w:rsid w:val="00D81142"/>
    <w:rsid w:val="00ED5F74"/>
    <w:rsid w:val="00F350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DF6EE-6254-472B-8510-AECA8724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350FB"/>
    <w:pPr>
      <w:ind w:left="720"/>
      <w:contextualSpacing/>
    </w:pPr>
  </w:style>
  <w:style w:type="paragraph" w:styleId="Corpotesto">
    <w:name w:val="Body Text"/>
    <w:basedOn w:val="Normale"/>
    <w:link w:val="CorpotestoCarattere"/>
    <w:uiPriority w:val="1"/>
    <w:qFormat/>
    <w:rsid w:val="00ED5F74"/>
    <w:pPr>
      <w:widowControl w:val="0"/>
      <w:autoSpaceDE w:val="0"/>
      <w:autoSpaceDN w:val="0"/>
      <w:spacing w:after="0" w:line="240" w:lineRule="auto"/>
    </w:pPr>
    <w:rPr>
      <w:rFonts w:ascii="Calibri" w:eastAsia="Calibri" w:hAnsi="Calibri" w:cs="Calibri"/>
      <w:sz w:val="24"/>
      <w:szCs w:val="24"/>
      <w:lang w:eastAsia="it-IT" w:bidi="it-IT"/>
    </w:rPr>
  </w:style>
  <w:style w:type="character" w:customStyle="1" w:styleId="CorpotestoCarattere">
    <w:name w:val="Corpo testo Carattere"/>
    <w:basedOn w:val="Carpredefinitoparagrafo"/>
    <w:link w:val="Corpotesto"/>
    <w:uiPriority w:val="1"/>
    <w:rsid w:val="00ED5F74"/>
    <w:rPr>
      <w:rFonts w:ascii="Calibri" w:eastAsia="Calibri" w:hAnsi="Calibri" w:cs="Calibri"/>
      <w:sz w:val="24"/>
      <w:szCs w:val="24"/>
      <w:lang w:eastAsia="it-IT" w:bidi="it-IT"/>
    </w:rPr>
  </w:style>
  <w:style w:type="character" w:styleId="Collegamentoipertestuale">
    <w:name w:val="Hyperlink"/>
    <w:basedOn w:val="Carpredefinitoparagrafo"/>
    <w:uiPriority w:val="99"/>
    <w:semiHidden/>
    <w:unhideWhenUsed/>
    <w:rsid w:val="00825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erini-ariccia.it/" TargetMode="External"/><Relationship Id="rId3" Type="http://schemas.openxmlformats.org/officeDocument/2006/relationships/settings" Target="settings.xml"/><Relationship Id="rId7" Type="http://schemas.openxmlformats.org/officeDocument/2006/relationships/hyperlink" Target="mailto:venerini@venerini-aricc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Rosa+Venerini+6,+Ariccia+00040&amp;entry=gmail&amp;source=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520</Words>
  <Characters>2967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De Tora</dc:creator>
  <cp:keywords/>
  <dc:description/>
  <cp:lastModifiedBy>Mariangela De Tora</cp:lastModifiedBy>
  <cp:revision>5</cp:revision>
  <dcterms:created xsi:type="dcterms:W3CDTF">2020-02-24T08:27:00Z</dcterms:created>
  <dcterms:modified xsi:type="dcterms:W3CDTF">2020-02-24T09:30:00Z</dcterms:modified>
</cp:coreProperties>
</file>